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C9" w:rsidRPr="00E351B2" w:rsidRDefault="00694A73" w:rsidP="00E351B2">
      <w:pPr>
        <w:jc w:val="both"/>
        <w:rPr>
          <w:b/>
          <w:sz w:val="24"/>
        </w:rPr>
      </w:pPr>
      <w:proofErr w:type="gramStart"/>
      <w:r w:rsidRPr="00E351B2">
        <w:rPr>
          <w:b/>
          <w:sz w:val="24"/>
        </w:rPr>
        <w:t>SORU : 2</w:t>
      </w:r>
      <w:proofErr w:type="gramEnd"/>
      <w:r w:rsidRPr="00E351B2">
        <w:rPr>
          <w:b/>
          <w:sz w:val="24"/>
        </w:rPr>
        <w:t xml:space="preserve"> </w:t>
      </w:r>
    </w:p>
    <w:p w:rsidR="00694A73" w:rsidRPr="00E351B2" w:rsidRDefault="00694A73" w:rsidP="00E351B2">
      <w:pPr>
        <w:jc w:val="both"/>
        <w:rPr>
          <w:b/>
          <w:sz w:val="24"/>
        </w:rPr>
      </w:pPr>
      <w:proofErr w:type="gramStart"/>
      <w:r w:rsidRPr="00E351B2">
        <w:rPr>
          <w:b/>
          <w:sz w:val="24"/>
        </w:rPr>
        <w:t>…..</w:t>
      </w:r>
      <w:proofErr w:type="gramEnd"/>
      <w:r w:rsidRPr="00E351B2">
        <w:rPr>
          <w:b/>
          <w:sz w:val="24"/>
        </w:rPr>
        <w:t xml:space="preserve">Bankadan 10 yıllık kredi kartım var.  Her yıl benden kredi kartı </w:t>
      </w:r>
      <w:proofErr w:type="gramStart"/>
      <w:r w:rsidRPr="00E351B2">
        <w:rPr>
          <w:b/>
          <w:sz w:val="24"/>
        </w:rPr>
        <w:t>üyelik  ücreti</w:t>
      </w:r>
      <w:proofErr w:type="gramEnd"/>
      <w:r w:rsidRPr="00E351B2">
        <w:rPr>
          <w:b/>
          <w:sz w:val="24"/>
        </w:rPr>
        <w:t xml:space="preserve"> altında 55 TL ücret alınıyor.  Bu zamana kadar ödemiş </w:t>
      </w:r>
      <w:proofErr w:type="gramStart"/>
      <w:r w:rsidRPr="00E351B2">
        <w:rPr>
          <w:b/>
          <w:sz w:val="24"/>
        </w:rPr>
        <w:t>olduğum  kredi</w:t>
      </w:r>
      <w:proofErr w:type="gramEnd"/>
      <w:r w:rsidRPr="00E351B2">
        <w:rPr>
          <w:b/>
          <w:sz w:val="24"/>
        </w:rPr>
        <w:t xml:space="preserve"> kartı üyelik ücretini nasıl alabilirim. </w:t>
      </w:r>
    </w:p>
    <w:p w:rsidR="00694A73" w:rsidRPr="00E351B2" w:rsidRDefault="00694A73" w:rsidP="00E351B2">
      <w:pPr>
        <w:jc w:val="both"/>
        <w:rPr>
          <w:b/>
          <w:sz w:val="24"/>
        </w:rPr>
      </w:pPr>
      <w:r w:rsidRPr="00E351B2">
        <w:rPr>
          <w:b/>
          <w:sz w:val="24"/>
        </w:rPr>
        <w:t xml:space="preserve">CEVAP: </w:t>
      </w:r>
    </w:p>
    <w:p w:rsidR="00694A73" w:rsidRPr="00E351B2" w:rsidRDefault="00694A73" w:rsidP="00E351B2">
      <w:pPr>
        <w:pStyle w:val="ListeParagraf"/>
        <w:numPr>
          <w:ilvl w:val="0"/>
          <w:numId w:val="1"/>
        </w:numPr>
        <w:jc w:val="both"/>
        <w:rPr>
          <w:b/>
          <w:sz w:val="24"/>
        </w:rPr>
      </w:pPr>
      <w:r w:rsidRPr="00E351B2">
        <w:rPr>
          <w:b/>
          <w:sz w:val="24"/>
        </w:rPr>
        <w:t xml:space="preserve">Hesap ekstranızdan her yıl alınan ücretin belgesinin bir </w:t>
      </w:r>
      <w:proofErr w:type="gramStart"/>
      <w:r w:rsidRPr="00E351B2">
        <w:rPr>
          <w:b/>
          <w:sz w:val="24"/>
        </w:rPr>
        <w:t>örneğini  alınız</w:t>
      </w:r>
      <w:proofErr w:type="gramEnd"/>
      <w:r w:rsidRPr="00E351B2">
        <w:rPr>
          <w:b/>
          <w:sz w:val="24"/>
        </w:rPr>
        <w:t xml:space="preserve">. Yada hesap </w:t>
      </w:r>
      <w:proofErr w:type="gramStart"/>
      <w:r w:rsidRPr="00E351B2">
        <w:rPr>
          <w:b/>
          <w:sz w:val="24"/>
        </w:rPr>
        <w:t>hareketlerinizden  yıllık</w:t>
      </w:r>
      <w:proofErr w:type="gramEnd"/>
      <w:r w:rsidRPr="00E351B2">
        <w:rPr>
          <w:b/>
          <w:sz w:val="24"/>
        </w:rPr>
        <w:t xml:space="preserve"> alınan ücreti belgelendiriniz.</w:t>
      </w:r>
    </w:p>
    <w:p w:rsidR="00694A73" w:rsidRPr="00E351B2" w:rsidRDefault="002C7DD9" w:rsidP="00E351B2">
      <w:pPr>
        <w:pStyle w:val="ListeParagraf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Tüm</w:t>
      </w:r>
      <w:r w:rsidR="00694A73" w:rsidRPr="00E351B2">
        <w:rPr>
          <w:b/>
          <w:sz w:val="24"/>
        </w:rPr>
        <w:t xml:space="preserve"> yıl</w:t>
      </w:r>
      <w:r>
        <w:rPr>
          <w:b/>
          <w:sz w:val="24"/>
        </w:rPr>
        <w:t>ları da</w:t>
      </w:r>
      <w:r w:rsidR="00694A73" w:rsidRPr="00E351B2">
        <w:rPr>
          <w:b/>
          <w:sz w:val="24"/>
        </w:rPr>
        <w:t xml:space="preserve"> alınan ücreti toplayınız. </w:t>
      </w:r>
    </w:p>
    <w:p w:rsidR="00ED3AE0" w:rsidRPr="00E351B2" w:rsidRDefault="00ED3AE0" w:rsidP="00E351B2">
      <w:pPr>
        <w:pStyle w:val="ListeParagraf"/>
        <w:numPr>
          <w:ilvl w:val="0"/>
          <w:numId w:val="1"/>
        </w:numPr>
        <w:jc w:val="both"/>
        <w:rPr>
          <w:b/>
          <w:sz w:val="24"/>
        </w:rPr>
      </w:pPr>
      <w:r w:rsidRPr="00E351B2">
        <w:rPr>
          <w:b/>
          <w:sz w:val="24"/>
        </w:rPr>
        <w:t xml:space="preserve">Tüketici Sorunları Hakem Heyetinden / Tüketici Derneğinden alacağınız başvuru formu </w:t>
      </w:r>
      <w:proofErr w:type="gramStart"/>
      <w:r w:rsidRPr="00E351B2">
        <w:rPr>
          <w:b/>
          <w:sz w:val="24"/>
        </w:rPr>
        <w:t>ile  TSHH</w:t>
      </w:r>
      <w:proofErr w:type="gramEnd"/>
      <w:r w:rsidRPr="00E351B2">
        <w:rPr>
          <w:b/>
          <w:sz w:val="24"/>
        </w:rPr>
        <w:t xml:space="preserve"> başvuru yapınız.</w:t>
      </w:r>
    </w:p>
    <w:p w:rsidR="00ED3AE0" w:rsidRPr="00E351B2" w:rsidRDefault="00ED3AE0" w:rsidP="00E351B2">
      <w:pPr>
        <w:pStyle w:val="ListeParagraf"/>
        <w:jc w:val="both"/>
        <w:rPr>
          <w:b/>
          <w:sz w:val="24"/>
        </w:rPr>
      </w:pPr>
    </w:p>
    <w:p w:rsidR="00F21805" w:rsidRPr="00E351B2" w:rsidRDefault="00ED3AE0" w:rsidP="00E351B2">
      <w:pPr>
        <w:pStyle w:val="ListeParagraf"/>
        <w:jc w:val="both"/>
        <w:rPr>
          <w:b/>
          <w:sz w:val="24"/>
        </w:rPr>
      </w:pPr>
      <w:r w:rsidRPr="00E351B2">
        <w:rPr>
          <w:b/>
          <w:sz w:val="24"/>
        </w:rPr>
        <w:t>NOT:</w:t>
      </w:r>
    </w:p>
    <w:p w:rsidR="00ED3AE0" w:rsidRPr="00E351B2" w:rsidRDefault="00F21805" w:rsidP="00E351B2">
      <w:pPr>
        <w:pStyle w:val="ListeParagraf"/>
        <w:numPr>
          <w:ilvl w:val="0"/>
          <w:numId w:val="2"/>
        </w:numPr>
        <w:jc w:val="both"/>
        <w:rPr>
          <w:b/>
          <w:sz w:val="24"/>
        </w:rPr>
      </w:pPr>
      <w:r w:rsidRPr="00E351B2">
        <w:rPr>
          <w:b/>
          <w:sz w:val="24"/>
        </w:rPr>
        <w:t xml:space="preserve">TSHH </w:t>
      </w:r>
      <w:proofErr w:type="gramStart"/>
      <w:r w:rsidRPr="00E351B2">
        <w:rPr>
          <w:b/>
          <w:sz w:val="24"/>
        </w:rPr>
        <w:t xml:space="preserve">başvurunuzda </w:t>
      </w:r>
      <w:r w:rsidR="00ED3AE0" w:rsidRPr="00E351B2">
        <w:rPr>
          <w:b/>
          <w:sz w:val="24"/>
        </w:rPr>
        <w:t xml:space="preserve"> kredi</w:t>
      </w:r>
      <w:proofErr w:type="gramEnd"/>
      <w:r w:rsidR="00ED3AE0" w:rsidRPr="00E351B2">
        <w:rPr>
          <w:b/>
          <w:sz w:val="24"/>
        </w:rPr>
        <w:t xml:space="preserve"> karı üyelik ücreti alındığına dair bir belge yok ise; TSHH  olmayan  bir belge üzerinden karar veremez. </w:t>
      </w:r>
    </w:p>
    <w:p w:rsidR="00F21805" w:rsidRPr="00E351B2" w:rsidRDefault="00F21805" w:rsidP="00E351B2">
      <w:pPr>
        <w:pStyle w:val="ListeParagraf"/>
        <w:numPr>
          <w:ilvl w:val="0"/>
          <w:numId w:val="2"/>
        </w:numPr>
        <w:jc w:val="both"/>
        <w:rPr>
          <w:b/>
          <w:sz w:val="24"/>
        </w:rPr>
      </w:pPr>
      <w:proofErr w:type="gramStart"/>
      <w:r w:rsidRPr="00E351B2">
        <w:rPr>
          <w:b/>
          <w:sz w:val="24"/>
        </w:rPr>
        <w:t xml:space="preserve">“ Banka kayıtlarında ücret alındığı mevcut. </w:t>
      </w:r>
      <w:proofErr w:type="gramEnd"/>
      <w:r w:rsidRPr="00E351B2">
        <w:rPr>
          <w:b/>
          <w:sz w:val="24"/>
        </w:rPr>
        <w:t xml:space="preserve">Ben Hesap ekstralarını attım. </w:t>
      </w:r>
      <w:r w:rsidR="00852391" w:rsidRPr="00E351B2">
        <w:rPr>
          <w:b/>
          <w:sz w:val="24"/>
        </w:rPr>
        <w:t xml:space="preserve"> Hakem Heyeti bankadan istesin.” </w:t>
      </w:r>
      <w:r w:rsidRPr="00E351B2">
        <w:rPr>
          <w:b/>
          <w:sz w:val="24"/>
        </w:rPr>
        <w:t xml:space="preserve"> diyorsanız, </w:t>
      </w:r>
      <w:r w:rsidR="00852391" w:rsidRPr="00E351B2">
        <w:rPr>
          <w:b/>
          <w:sz w:val="24"/>
        </w:rPr>
        <w:t xml:space="preserve"> Bankalar Hakem Heyetine sizden </w:t>
      </w:r>
      <w:proofErr w:type="gramStart"/>
      <w:r w:rsidR="00852391" w:rsidRPr="00E351B2">
        <w:rPr>
          <w:b/>
          <w:sz w:val="24"/>
        </w:rPr>
        <w:t>alınan  ücret</w:t>
      </w:r>
      <w:proofErr w:type="gramEnd"/>
      <w:r w:rsidR="00852391" w:rsidRPr="00E351B2">
        <w:rPr>
          <w:b/>
          <w:sz w:val="24"/>
        </w:rPr>
        <w:t xml:space="preserve"> belgesini  değil, Kredi Kartı Sözleşmesi Örneğini  gönderir. Sözleşmede de alın ücretler yazmaz.</w:t>
      </w:r>
      <w:r w:rsidR="00E351B2">
        <w:rPr>
          <w:b/>
          <w:sz w:val="24"/>
        </w:rPr>
        <w:t xml:space="preserve">  TSHH dosya üzerinden karar veriri. Kıyaslama veya hesaplama yapamaz.</w:t>
      </w:r>
    </w:p>
    <w:p w:rsidR="00852391" w:rsidRPr="00E351B2" w:rsidRDefault="00852391" w:rsidP="00E351B2">
      <w:pPr>
        <w:pStyle w:val="ListeParagraf"/>
        <w:numPr>
          <w:ilvl w:val="0"/>
          <w:numId w:val="2"/>
        </w:numPr>
        <w:jc w:val="both"/>
        <w:rPr>
          <w:b/>
          <w:sz w:val="24"/>
        </w:rPr>
      </w:pPr>
      <w:r w:rsidRPr="00E351B2">
        <w:rPr>
          <w:b/>
          <w:sz w:val="24"/>
        </w:rPr>
        <w:t xml:space="preserve">Sizin  TSHH  başvurunuzda   “ Ücret alındı “ belgeleri mevcut </w:t>
      </w:r>
      <w:proofErr w:type="gramStart"/>
      <w:r w:rsidRPr="00E351B2">
        <w:rPr>
          <w:b/>
          <w:sz w:val="24"/>
        </w:rPr>
        <w:t>ise , Banka</w:t>
      </w:r>
      <w:proofErr w:type="gramEnd"/>
      <w:r w:rsidRPr="00E351B2">
        <w:rPr>
          <w:b/>
          <w:sz w:val="24"/>
        </w:rPr>
        <w:t xml:space="preserve"> hiçbir belge göndermese de, TSHH   sizin sunmuş olduğunuz belgeler üzerinden karar verir.</w:t>
      </w:r>
      <w:r w:rsidR="00E351B2">
        <w:rPr>
          <w:b/>
          <w:sz w:val="24"/>
        </w:rPr>
        <w:t xml:space="preserve"> Bankanın savunma yapmaması  “ Haksız Şarttır”</w:t>
      </w:r>
    </w:p>
    <w:p w:rsidR="00694A73" w:rsidRDefault="00E351B2" w:rsidP="00E351B2">
      <w:pPr>
        <w:ind w:left="360"/>
        <w:jc w:val="both"/>
        <w:rPr>
          <w:b/>
          <w:sz w:val="24"/>
        </w:rPr>
      </w:pPr>
      <w:r w:rsidRPr="00E351B2">
        <w:rPr>
          <w:b/>
          <w:sz w:val="24"/>
        </w:rPr>
        <w:t xml:space="preserve">“Haksız şart yönetmeliğinin   6 maddesine göre  “ </w:t>
      </w:r>
      <w:proofErr w:type="gramStart"/>
      <w:r w:rsidRPr="00E351B2">
        <w:rPr>
          <w:b/>
          <w:sz w:val="24"/>
        </w:rPr>
        <w:t>…….</w:t>
      </w:r>
      <w:proofErr w:type="gramEnd"/>
      <w:r w:rsidRPr="00E351B2">
        <w:rPr>
          <w:b/>
          <w:sz w:val="24"/>
        </w:rPr>
        <w:t xml:space="preserve"> Sözleşmede yer alan bir şartın ne anlama geldiği hukukun yorum yöntemleriyle belirlenemiyorsa, tüketici lehine olan yorum tercih edilir.” Denilmektedir</w:t>
      </w:r>
      <w:r w:rsidR="00CB3809">
        <w:rPr>
          <w:b/>
          <w:sz w:val="24"/>
        </w:rPr>
        <w:t>.</w:t>
      </w:r>
    </w:p>
    <w:p w:rsidR="00817FAC" w:rsidRDefault="00817FAC" w:rsidP="00E351B2">
      <w:pPr>
        <w:ind w:left="360"/>
        <w:jc w:val="both"/>
        <w:rPr>
          <w:b/>
          <w:sz w:val="24"/>
        </w:rPr>
      </w:pPr>
      <w:bookmarkStart w:id="0" w:name="_GoBack"/>
      <w:bookmarkEnd w:id="0"/>
    </w:p>
    <w:p w:rsidR="00817FAC" w:rsidRDefault="00817FAC" w:rsidP="00817FAC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Mustafa YİĞİT</w:t>
      </w:r>
    </w:p>
    <w:p w:rsidR="00817FAC" w:rsidRDefault="00817FAC" w:rsidP="00817FAC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Karacabey </w:t>
      </w:r>
      <w:proofErr w:type="spellStart"/>
      <w:r>
        <w:rPr>
          <w:color w:val="000000"/>
          <w:sz w:val="32"/>
          <w:szCs w:val="32"/>
        </w:rPr>
        <w:t>Tükder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Başk</w:t>
      </w:r>
      <w:proofErr w:type="spellEnd"/>
      <w:r>
        <w:rPr>
          <w:color w:val="000000"/>
          <w:sz w:val="32"/>
          <w:szCs w:val="32"/>
        </w:rPr>
        <w:t>.</w:t>
      </w:r>
    </w:p>
    <w:p w:rsidR="00817FAC" w:rsidRPr="00E351B2" w:rsidRDefault="00817FAC" w:rsidP="00E351B2">
      <w:pPr>
        <w:ind w:left="360"/>
        <w:jc w:val="both"/>
        <w:rPr>
          <w:b/>
          <w:sz w:val="24"/>
        </w:rPr>
      </w:pPr>
    </w:p>
    <w:sectPr w:rsidR="00817FAC" w:rsidRPr="00E35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2950"/>
    <w:multiLevelType w:val="hybridMultilevel"/>
    <w:tmpl w:val="5C9C1EAC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BD313A9"/>
    <w:multiLevelType w:val="hybridMultilevel"/>
    <w:tmpl w:val="BC488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F0"/>
    <w:rsid w:val="002C7DD9"/>
    <w:rsid w:val="00354EC9"/>
    <w:rsid w:val="00694A73"/>
    <w:rsid w:val="00817FAC"/>
    <w:rsid w:val="00852391"/>
    <w:rsid w:val="00CB3809"/>
    <w:rsid w:val="00CD33F0"/>
    <w:rsid w:val="00DB1D61"/>
    <w:rsid w:val="00E351B2"/>
    <w:rsid w:val="00ED3AE0"/>
    <w:rsid w:val="00F2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4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4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9</cp:revision>
  <dcterms:created xsi:type="dcterms:W3CDTF">2014-11-29T14:43:00Z</dcterms:created>
  <dcterms:modified xsi:type="dcterms:W3CDTF">2016-05-21T18:22:00Z</dcterms:modified>
</cp:coreProperties>
</file>