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64" w:rsidRDefault="00490BC3">
      <w:r>
        <w:t>SORU 18</w:t>
      </w:r>
    </w:p>
    <w:p w:rsidR="00490BC3" w:rsidRDefault="00422C4F" w:rsidP="00490BC3">
      <w:pPr>
        <w:pStyle w:val="NormalWeb"/>
        <w:spacing w:before="0" w:beforeAutospacing="0" w:after="0" w:afterAutospacing="0" w:line="264" w:lineRule="auto"/>
        <w:ind w:firstLine="374"/>
        <w:jc w:val="both"/>
        <w:rPr>
          <w:b/>
        </w:rPr>
      </w:pPr>
      <w:r>
        <w:rPr>
          <w:b/>
        </w:rPr>
        <w:t xml:space="preserve">Bursa Osmangazi Z… Plazada </w:t>
      </w:r>
      <w:r w:rsidR="00BE1808">
        <w:rPr>
          <w:b/>
        </w:rPr>
        <w:t xml:space="preserve">bir </w:t>
      </w:r>
      <w:r>
        <w:rPr>
          <w:b/>
        </w:rPr>
        <w:t xml:space="preserve">mağazadan </w:t>
      </w:r>
      <w:r w:rsidR="00490BC3">
        <w:rPr>
          <w:b/>
        </w:rPr>
        <w:t xml:space="preserve"> 190 TL karşılığında bir çift N</w:t>
      </w:r>
      <w:proofErr w:type="gramStart"/>
      <w:r w:rsidR="00490BC3">
        <w:rPr>
          <w:b/>
        </w:rPr>
        <w:t>….</w:t>
      </w:r>
      <w:proofErr w:type="gramEnd"/>
      <w:r w:rsidR="00490BC3">
        <w:rPr>
          <w:b/>
        </w:rPr>
        <w:t xml:space="preserve"> Marka spor ayakkabı aldım, Ayakkabının problemli çıkması</w:t>
      </w:r>
      <w:r w:rsidR="001F04CE">
        <w:rPr>
          <w:b/>
        </w:rPr>
        <w:t xml:space="preserve"> (yandan açıldı)</w:t>
      </w:r>
      <w:r w:rsidR="00490BC3">
        <w:rPr>
          <w:b/>
        </w:rPr>
        <w:t xml:space="preserve"> nedeniyle ilgili firmaya bilgi verdiğim, Kullanıcı hatası gerekçesiyle değiştirme talebinin dikkate almadılar, 190 TL değerindeki ayakkabının parasını nasıl alabilirim ?</w:t>
      </w:r>
    </w:p>
    <w:p w:rsidR="00490BC3" w:rsidRDefault="00490BC3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</w:p>
    <w:p w:rsidR="00490BC3" w:rsidRDefault="00490BC3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  <w:proofErr w:type="gramStart"/>
      <w:r>
        <w:rPr>
          <w:b/>
        </w:rPr>
        <w:t>CEVAP :18</w:t>
      </w:r>
      <w:proofErr w:type="gramEnd"/>
    </w:p>
    <w:p w:rsidR="00490BC3" w:rsidRDefault="00490BC3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</w:p>
    <w:p w:rsidR="00490BC3" w:rsidRDefault="001F04CE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  <w:r>
        <w:rPr>
          <w:b/>
        </w:rPr>
        <w:t xml:space="preserve">Ayakkabılarda farklı bir durum var. Garanti şartları, Ayakkabının </w:t>
      </w:r>
      <w:proofErr w:type="gramStart"/>
      <w:r>
        <w:rPr>
          <w:b/>
        </w:rPr>
        <w:t>kullanım  amacı</w:t>
      </w:r>
      <w:proofErr w:type="gramEnd"/>
      <w:r>
        <w:rPr>
          <w:b/>
        </w:rPr>
        <w:t xml:space="preserve"> için de olmalı. Her Spor ayakkabısı top oynamak için değildir. “  Spor ayakkabısı aldım. Bir kez topa vurdum. Yandan açıldı.” Şikayet doğru bir şikayet değil. Top oynama </w:t>
      </w:r>
      <w:proofErr w:type="gramStart"/>
      <w:r>
        <w:rPr>
          <w:b/>
        </w:rPr>
        <w:t>ayakkabısı  krampondur</w:t>
      </w:r>
      <w:proofErr w:type="gramEnd"/>
      <w:r>
        <w:rPr>
          <w:b/>
        </w:rPr>
        <w:t xml:space="preserve">. </w:t>
      </w:r>
    </w:p>
    <w:p w:rsidR="001F04CE" w:rsidRDefault="001F04CE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</w:p>
    <w:p w:rsidR="007923A4" w:rsidRDefault="001F04CE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  <w:r>
        <w:rPr>
          <w:b/>
        </w:rPr>
        <w:t xml:space="preserve">Bu tüketicimiz, almış olduğu spor ayakkabısı ile top oynamamış ise, </w:t>
      </w:r>
      <w:proofErr w:type="gramStart"/>
      <w:r>
        <w:rPr>
          <w:b/>
        </w:rPr>
        <w:t>Yani  üretim</w:t>
      </w:r>
      <w:proofErr w:type="gramEnd"/>
      <w:r>
        <w:rPr>
          <w:b/>
        </w:rPr>
        <w:t xml:space="preserve"> hatası olduğunu düşünüyorsa</w:t>
      </w:r>
      <w:r w:rsidR="00A56620">
        <w:rPr>
          <w:b/>
        </w:rPr>
        <w:t xml:space="preserve">,  spor </w:t>
      </w:r>
      <w:r w:rsidR="00BE1808">
        <w:rPr>
          <w:b/>
        </w:rPr>
        <w:t>ayakkabısı</w:t>
      </w:r>
      <w:r w:rsidR="00A56620">
        <w:rPr>
          <w:b/>
        </w:rPr>
        <w:t xml:space="preserve"> için</w:t>
      </w:r>
      <w:r>
        <w:rPr>
          <w:b/>
        </w:rPr>
        <w:t xml:space="preserve">  TSHH aracılığı ile  “ Bilir kişi”</w:t>
      </w:r>
      <w:r w:rsidR="00A56620">
        <w:rPr>
          <w:b/>
        </w:rPr>
        <w:t xml:space="preserve"> raporu istemelidir. Bilir kişi Kunduracılar Odası tarafından birkaç ustaya ayakkabıyı gösterir. Ortak bir görüşte birleşirler bir rapor yazarlar. 1. “ Kullanıcı Hatası “ 2.  “ Üretim Hatası”  hangisi olduğuna karar verir.  Bilir kişi raporu kullanıcı hatası demişse yapılacak bir şey yok.</w:t>
      </w:r>
      <w:r w:rsidR="007923A4">
        <w:rPr>
          <w:b/>
        </w:rPr>
        <w:t xml:space="preserve">  </w:t>
      </w:r>
    </w:p>
    <w:p w:rsidR="00A56620" w:rsidRDefault="00A56620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  <w:r>
        <w:rPr>
          <w:b/>
        </w:rPr>
        <w:t xml:space="preserve">Üretim hatası diye rapor vermiş ise, </w:t>
      </w:r>
    </w:p>
    <w:p w:rsidR="00A56620" w:rsidRDefault="00A56620" w:rsidP="00A5662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b/>
        </w:rPr>
      </w:pPr>
      <w:r>
        <w:rPr>
          <w:b/>
        </w:rPr>
        <w:t>Bu rapor</w:t>
      </w:r>
      <w:r w:rsidR="00BE1808">
        <w:rPr>
          <w:b/>
        </w:rPr>
        <w:t xml:space="preserve"> ve ayakkabı</w:t>
      </w:r>
      <w:r w:rsidR="005334C4">
        <w:rPr>
          <w:b/>
        </w:rPr>
        <w:t>nın</w:t>
      </w:r>
      <w:r w:rsidR="00BE1808">
        <w:rPr>
          <w:b/>
        </w:rPr>
        <w:t xml:space="preserve"> belgeleriyle, </w:t>
      </w:r>
      <w:r>
        <w:rPr>
          <w:b/>
        </w:rPr>
        <w:t xml:space="preserve"> ilgili firmaya 190 TL </w:t>
      </w:r>
      <w:proofErr w:type="spellStart"/>
      <w:r>
        <w:rPr>
          <w:b/>
        </w:rPr>
        <w:t>nin</w:t>
      </w:r>
      <w:proofErr w:type="spellEnd"/>
      <w:r>
        <w:rPr>
          <w:b/>
        </w:rPr>
        <w:t xml:space="preserve"> iadesi için İhtarname çekilir.</w:t>
      </w:r>
    </w:p>
    <w:p w:rsidR="00A56620" w:rsidRDefault="00A56620" w:rsidP="00A5662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b/>
        </w:rPr>
      </w:pPr>
      <w:proofErr w:type="gramStart"/>
      <w:r>
        <w:rPr>
          <w:b/>
        </w:rPr>
        <w:t>İhtarnameye  rağmen</w:t>
      </w:r>
      <w:proofErr w:type="gramEnd"/>
      <w:r>
        <w:rPr>
          <w:b/>
        </w:rPr>
        <w:t xml:space="preserve"> bedel iadesi gerçekleşmez ise,</w:t>
      </w:r>
    </w:p>
    <w:p w:rsidR="00A56620" w:rsidRDefault="00A56620" w:rsidP="00A5662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b/>
        </w:rPr>
      </w:pPr>
      <w:r w:rsidRPr="00A56620">
        <w:rPr>
          <w:b/>
        </w:rPr>
        <w:t xml:space="preserve">Spor ayakkabının belgeleri ve İhtarname ile </w:t>
      </w:r>
      <w:proofErr w:type="gramStart"/>
      <w:r w:rsidRPr="00A56620">
        <w:rPr>
          <w:b/>
        </w:rPr>
        <w:t xml:space="preserve">TSHH </w:t>
      </w:r>
      <w:r>
        <w:rPr>
          <w:b/>
        </w:rPr>
        <w:t xml:space="preserve"> başvurulur</w:t>
      </w:r>
      <w:proofErr w:type="gramEnd"/>
      <w:r>
        <w:rPr>
          <w:b/>
        </w:rPr>
        <w:t>.</w:t>
      </w:r>
    </w:p>
    <w:p w:rsidR="00A56620" w:rsidRDefault="00A56620" w:rsidP="00A56620">
      <w:pPr>
        <w:pStyle w:val="NormalWeb"/>
        <w:numPr>
          <w:ilvl w:val="0"/>
          <w:numId w:val="1"/>
        </w:numPr>
        <w:spacing w:before="0" w:beforeAutospacing="0" w:after="0" w:afterAutospacing="0" w:line="264" w:lineRule="auto"/>
        <w:jc w:val="both"/>
        <w:rPr>
          <w:b/>
        </w:rPr>
      </w:pPr>
      <w:r w:rsidRPr="00A56620">
        <w:rPr>
          <w:b/>
        </w:rPr>
        <w:t xml:space="preserve">Üretim hatası ise, Tüketicinin 4 seçimlik </w:t>
      </w:r>
      <w:r w:rsidR="00AA3284">
        <w:rPr>
          <w:b/>
        </w:rPr>
        <w:t>hakkı vardır.</w:t>
      </w:r>
    </w:p>
    <w:p w:rsidR="00AA3284" w:rsidRDefault="00AA3284" w:rsidP="00AA3284">
      <w:pPr>
        <w:pStyle w:val="NormalWeb"/>
        <w:spacing w:before="0" w:beforeAutospacing="0" w:after="0" w:afterAutospacing="0" w:line="264" w:lineRule="auto"/>
        <w:ind w:left="720"/>
        <w:jc w:val="both"/>
        <w:rPr>
          <w:b/>
        </w:rPr>
      </w:pPr>
    </w:p>
    <w:p w:rsidR="00AA3284" w:rsidRDefault="00AA3284" w:rsidP="00AA3284">
      <w:pPr>
        <w:pStyle w:val="NormalWeb"/>
        <w:spacing w:before="0" w:beforeAutospacing="0" w:after="0" w:afterAutospacing="0" w:line="264" w:lineRule="auto"/>
        <w:jc w:val="both"/>
      </w:pPr>
      <w:r>
        <w:rPr>
          <w:b/>
        </w:rPr>
        <w:t xml:space="preserve">Bu haklar Şunlardır: </w:t>
      </w:r>
      <w:r w:rsidRPr="00AA3284">
        <w:t xml:space="preserve"> </w:t>
      </w:r>
      <w:r>
        <w:t>Bedel İadesi-Bedelden İndirim-Yenisi ile değiştirme -Ücretsiz tamir hakkı.</w:t>
      </w:r>
    </w:p>
    <w:p w:rsidR="007923A4" w:rsidRDefault="007923A4" w:rsidP="007923A4">
      <w:pPr>
        <w:pStyle w:val="NormalWeb"/>
        <w:spacing w:before="0" w:beforeAutospacing="0" w:after="0" w:afterAutospacing="0" w:line="264" w:lineRule="auto"/>
        <w:jc w:val="both"/>
        <w:rPr>
          <w:b/>
        </w:rPr>
      </w:pPr>
      <w:r>
        <w:rPr>
          <w:b/>
        </w:rPr>
        <w:t xml:space="preserve">Üretici veya satıcı ile tüketici arasındaki itilaf “ Bilir kişi” raporu veya görüşü ile çözümlenir. Tüketici bazı </w:t>
      </w:r>
      <w:proofErr w:type="gramStart"/>
      <w:r>
        <w:rPr>
          <w:b/>
        </w:rPr>
        <w:t>durumlarda  ikinci</w:t>
      </w:r>
      <w:proofErr w:type="gramEnd"/>
      <w:r>
        <w:rPr>
          <w:b/>
        </w:rPr>
        <w:t xml:space="preserve"> bir bilir kişi görüşü isteye bilir. Ör. Aynı ehliyete sahip iki farklı servisten, iki farklı görüş çıkabilir. </w:t>
      </w:r>
    </w:p>
    <w:p w:rsidR="00AA3284" w:rsidRDefault="00AA3284" w:rsidP="00AA3284">
      <w:pPr>
        <w:pStyle w:val="NormalWeb"/>
        <w:spacing w:before="0" w:beforeAutospacing="0" w:after="0" w:afterAutospacing="0" w:line="264" w:lineRule="auto"/>
        <w:jc w:val="both"/>
      </w:pPr>
    </w:p>
    <w:p w:rsidR="00AA3284" w:rsidRPr="00AA3284" w:rsidRDefault="00AA3284" w:rsidP="00AA3284">
      <w:pPr>
        <w:pStyle w:val="NormalWeb"/>
        <w:spacing w:before="0" w:beforeAutospacing="0" w:after="0" w:afterAutospacing="0" w:line="264" w:lineRule="auto"/>
        <w:jc w:val="both"/>
        <w:rPr>
          <w:b/>
        </w:rPr>
      </w:pPr>
    </w:p>
    <w:p w:rsidR="00AA3284" w:rsidRDefault="00AA3284" w:rsidP="00AA3284">
      <w:pPr>
        <w:spacing w:line="240" w:lineRule="auto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TÜKDER , bu</w:t>
      </w:r>
      <w:proofErr w:type="gramEnd"/>
      <w:r>
        <w:rPr>
          <w:sz w:val="32"/>
          <w:szCs w:val="32"/>
        </w:rPr>
        <w:t xml:space="preserve"> ve buna benzer tüketici sorunları için vardır.</w:t>
      </w:r>
    </w:p>
    <w:p w:rsidR="00A56620" w:rsidRDefault="00A56620" w:rsidP="00A56620">
      <w:pPr>
        <w:pStyle w:val="NormalWeb"/>
        <w:spacing w:before="0" w:beforeAutospacing="0" w:after="0" w:afterAutospacing="0" w:line="264" w:lineRule="auto"/>
        <w:ind w:left="720"/>
        <w:jc w:val="both"/>
        <w:rPr>
          <w:b/>
        </w:rPr>
      </w:pPr>
      <w:bookmarkStart w:id="0" w:name="_GoBack"/>
      <w:bookmarkEnd w:id="0"/>
    </w:p>
    <w:p w:rsidR="001F04CE" w:rsidRDefault="001F04CE" w:rsidP="00490BC3">
      <w:pPr>
        <w:pStyle w:val="NormalWeb"/>
        <w:spacing w:before="0" w:beforeAutospacing="0" w:after="0" w:afterAutospacing="0" w:line="264" w:lineRule="auto"/>
        <w:jc w:val="both"/>
        <w:rPr>
          <w:b/>
        </w:rPr>
      </w:pPr>
    </w:p>
    <w:p w:rsidR="00490BC3" w:rsidRDefault="00490BC3" w:rsidP="00490BC3">
      <w:pPr>
        <w:pStyle w:val="NormalWeb"/>
        <w:spacing w:before="0" w:beforeAutospacing="0" w:after="0" w:afterAutospacing="0" w:line="264" w:lineRule="auto"/>
        <w:ind w:firstLine="374"/>
        <w:jc w:val="both"/>
      </w:pPr>
    </w:p>
    <w:p w:rsidR="00490BC3" w:rsidRDefault="00490BC3"/>
    <w:sectPr w:rsidR="0049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66DC"/>
    <w:multiLevelType w:val="hybridMultilevel"/>
    <w:tmpl w:val="62167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275C"/>
    <w:multiLevelType w:val="hybridMultilevel"/>
    <w:tmpl w:val="53320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A1"/>
    <w:rsid w:val="001F04CE"/>
    <w:rsid w:val="00384364"/>
    <w:rsid w:val="00422C4F"/>
    <w:rsid w:val="00490BC3"/>
    <w:rsid w:val="004E19CE"/>
    <w:rsid w:val="005334C4"/>
    <w:rsid w:val="007176A1"/>
    <w:rsid w:val="007923A4"/>
    <w:rsid w:val="00A56620"/>
    <w:rsid w:val="00A570A0"/>
    <w:rsid w:val="00AA3284"/>
    <w:rsid w:val="00B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9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A3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9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A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9</cp:revision>
  <dcterms:created xsi:type="dcterms:W3CDTF">2014-12-08T20:27:00Z</dcterms:created>
  <dcterms:modified xsi:type="dcterms:W3CDTF">2016-05-21T18:30:00Z</dcterms:modified>
</cp:coreProperties>
</file>