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F2" w:rsidRDefault="00C942BD">
      <w:r>
        <w:t>SORU 16</w:t>
      </w:r>
    </w:p>
    <w:p w:rsidR="00C942BD" w:rsidRDefault="00C942BD">
      <w:pPr>
        <w:rPr>
          <w:b/>
        </w:rPr>
      </w:pPr>
      <w:r>
        <w:rPr>
          <w:b/>
        </w:rPr>
        <w:t>Bir firmadan 1900 TL değerinde oturma gurubu aldım, 500 TL peşin ödeme yaptım. Ayıplı hali nedeniyle 2 kez ilgili firma tarafı</w:t>
      </w:r>
      <w:r w:rsidR="002F0FB8">
        <w:rPr>
          <w:b/>
        </w:rPr>
        <w:t xml:space="preserve">nda yenisi ile değiştirildi. </w:t>
      </w:r>
      <w:r>
        <w:rPr>
          <w:b/>
        </w:rPr>
        <w:t xml:space="preserve"> 3. kez değiştirmesine izin vermedim. 1.900 TL </w:t>
      </w:r>
      <w:proofErr w:type="spellStart"/>
      <w:proofErr w:type="gramStart"/>
      <w:r>
        <w:rPr>
          <w:b/>
        </w:rPr>
        <w:t>lik</w:t>
      </w:r>
      <w:proofErr w:type="spellEnd"/>
      <w:r>
        <w:rPr>
          <w:b/>
        </w:rPr>
        <w:t xml:space="preserve">  senedini</w:t>
      </w:r>
      <w:proofErr w:type="gramEnd"/>
      <w:r>
        <w:rPr>
          <w:b/>
        </w:rPr>
        <w:t xml:space="preserve"> iade ettiler. Ancak peşin ödediği</w:t>
      </w:r>
      <w:r w:rsidR="002F0FB8">
        <w:rPr>
          <w:b/>
        </w:rPr>
        <w:t>m</w:t>
      </w:r>
      <w:r>
        <w:rPr>
          <w:b/>
        </w:rPr>
        <w:t xml:space="preserve"> 500 TL </w:t>
      </w:r>
      <w:proofErr w:type="spellStart"/>
      <w:r>
        <w:rPr>
          <w:b/>
        </w:rPr>
        <w:t>yi</w:t>
      </w:r>
      <w:proofErr w:type="spellEnd"/>
      <w:r>
        <w:rPr>
          <w:b/>
        </w:rPr>
        <w:t xml:space="preserve"> iade etmediler.  500 TL peşinatı almam için ne </w:t>
      </w:r>
      <w:proofErr w:type="gramStart"/>
      <w:r>
        <w:rPr>
          <w:b/>
        </w:rPr>
        <w:t>yapmalıyım ?</w:t>
      </w:r>
      <w:proofErr w:type="gramEnd"/>
    </w:p>
    <w:p w:rsidR="00C942BD" w:rsidRDefault="00C942BD">
      <w:pPr>
        <w:rPr>
          <w:b/>
        </w:rPr>
      </w:pPr>
      <w:r>
        <w:rPr>
          <w:b/>
        </w:rPr>
        <w:t>CEVAP: 16</w:t>
      </w:r>
    </w:p>
    <w:p w:rsidR="00C942BD" w:rsidRDefault="00C942BD">
      <w:pPr>
        <w:rPr>
          <w:b/>
        </w:rPr>
      </w:pPr>
      <w:r>
        <w:rPr>
          <w:b/>
        </w:rPr>
        <w:t xml:space="preserve">Tüketicinin, ayıplı mal karşısında 4 </w:t>
      </w:r>
      <w:proofErr w:type="gramStart"/>
      <w:r>
        <w:rPr>
          <w:b/>
        </w:rPr>
        <w:t>seçimlik  hakkı</w:t>
      </w:r>
      <w:proofErr w:type="gramEnd"/>
      <w:r>
        <w:rPr>
          <w:b/>
        </w:rPr>
        <w:t xml:space="preserve"> vardı. Bunlar:</w:t>
      </w:r>
    </w:p>
    <w:p w:rsidR="00C942BD" w:rsidRDefault="00C942BD" w:rsidP="00C942BD">
      <w:pPr>
        <w:pStyle w:val="ListeParagraf"/>
        <w:numPr>
          <w:ilvl w:val="0"/>
          <w:numId w:val="1"/>
        </w:numPr>
      </w:pPr>
      <w:r>
        <w:t>Bedel İadesi</w:t>
      </w:r>
    </w:p>
    <w:p w:rsidR="00C942BD" w:rsidRDefault="00C942BD" w:rsidP="00C942BD">
      <w:pPr>
        <w:pStyle w:val="ListeParagraf"/>
        <w:numPr>
          <w:ilvl w:val="0"/>
          <w:numId w:val="1"/>
        </w:numPr>
      </w:pPr>
      <w:r>
        <w:t>Bedelden İndirim</w:t>
      </w:r>
    </w:p>
    <w:p w:rsidR="00C942BD" w:rsidRDefault="00C942BD" w:rsidP="00C942BD">
      <w:pPr>
        <w:pStyle w:val="ListeParagraf"/>
        <w:numPr>
          <w:ilvl w:val="0"/>
          <w:numId w:val="1"/>
        </w:numPr>
      </w:pPr>
      <w:r>
        <w:t>Yenisi ile değiştirme</w:t>
      </w:r>
    </w:p>
    <w:p w:rsidR="00C942BD" w:rsidRDefault="00C942BD" w:rsidP="00C942BD">
      <w:pPr>
        <w:pStyle w:val="ListeParagraf"/>
        <w:numPr>
          <w:ilvl w:val="0"/>
          <w:numId w:val="1"/>
        </w:numPr>
      </w:pPr>
      <w:proofErr w:type="gramStart"/>
      <w:r>
        <w:t>Ücretsiz tamir hakkı.</w:t>
      </w:r>
      <w:proofErr w:type="gramEnd"/>
    </w:p>
    <w:p w:rsidR="00C942BD" w:rsidRDefault="00C942BD" w:rsidP="00C942BD">
      <w:pPr>
        <w:ind w:left="360"/>
      </w:pPr>
      <w:r>
        <w:t>Bu hakların tamamı tüketicinin rızası ile gerçekleşir. Satıcının tasarruf hakkı yoktur.</w:t>
      </w:r>
    </w:p>
    <w:p w:rsidR="0046520A" w:rsidRDefault="00C942BD" w:rsidP="00C942BD">
      <w:r>
        <w:t xml:space="preserve">Bu </w:t>
      </w:r>
      <w:proofErr w:type="gramStart"/>
      <w:r>
        <w:t>şikayetten</w:t>
      </w:r>
      <w:proofErr w:type="gramEnd"/>
      <w:r>
        <w:t xml:space="preserve"> anlaşıldığı üzere, İlgili firma bedel iadesi yapmış, ancak 500 TL peşinatı iade etmemiş.</w:t>
      </w:r>
      <w:r w:rsidR="0046520A">
        <w:t xml:space="preserve"> Satıcının “ Biz iki kez gittik- geldik. Sen de bu eşyaları bir iki ay kullandın bunun yerine peşinatı iade etmiyorum. Bu paraya bu kalitede mal ” diyemez. </w:t>
      </w:r>
      <w:proofErr w:type="gramStart"/>
      <w:r w:rsidR="0046520A">
        <w:t xml:space="preserve">Gitmek gelmek satıcının sorunu.  </w:t>
      </w:r>
      <w:proofErr w:type="gramEnd"/>
      <w:r w:rsidR="0046520A">
        <w:t xml:space="preserve">Her </w:t>
      </w:r>
      <w:proofErr w:type="gramStart"/>
      <w:r w:rsidR="0046520A">
        <w:t>mal   2</w:t>
      </w:r>
      <w:proofErr w:type="gramEnd"/>
      <w:r w:rsidR="0046520A">
        <w:t xml:space="preserve"> yıldan az olmamak kaydı ile garanti kapsamındadır.</w:t>
      </w:r>
    </w:p>
    <w:p w:rsidR="00C942BD" w:rsidRDefault="00C942BD" w:rsidP="00C942BD">
      <w:r>
        <w:t xml:space="preserve"> Senet tüketiciye iade edilmiş ise borcu kalmamış demektir. </w:t>
      </w:r>
      <w:r w:rsidR="00922BDD">
        <w:t xml:space="preserve">Senedi aldıktan sonra, </w:t>
      </w:r>
      <w:r>
        <w:t xml:space="preserve">Tüketicinin elinde </w:t>
      </w:r>
      <w:r w:rsidR="00922BDD">
        <w:t xml:space="preserve">500 TL peşin ödeme belgesi var </w:t>
      </w:r>
      <w:proofErr w:type="gramStart"/>
      <w:r w:rsidR="00922BDD">
        <w:t>ise ,  Tüketici</w:t>
      </w:r>
      <w:proofErr w:type="gramEnd"/>
      <w:r w:rsidR="00922BDD">
        <w:t xml:space="preserve"> 2 yol izleyebilir. </w:t>
      </w:r>
    </w:p>
    <w:p w:rsidR="0046520A" w:rsidRDefault="002F0FB8" w:rsidP="0046520A">
      <w:pPr>
        <w:pStyle w:val="ListeParagraf"/>
        <w:numPr>
          <w:ilvl w:val="0"/>
          <w:numId w:val="3"/>
        </w:numPr>
      </w:pPr>
      <w:r>
        <w:t xml:space="preserve">Tüketici ödeme belgeleriyle birlikte, </w:t>
      </w:r>
      <w:r w:rsidR="00922BDD">
        <w:t xml:space="preserve">İlgili firmaya bir ihtarname gönderir. </w:t>
      </w:r>
    </w:p>
    <w:p w:rsidR="0046520A" w:rsidRDefault="00922BDD" w:rsidP="0046520A">
      <w:pPr>
        <w:pStyle w:val="ListeParagraf"/>
        <w:numPr>
          <w:ilvl w:val="0"/>
          <w:numId w:val="3"/>
        </w:numPr>
      </w:pPr>
      <w:r>
        <w:t xml:space="preserve">İhtarnameye rağmen ilgili firma ödeme yapmaz ise, </w:t>
      </w:r>
      <w:r w:rsidR="0046520A">
        <w:t xml:space="preserve">Alacak </w:t>
      </w:r>
      <w:r w:rsidR="002F0FB8">
        <w:t>500</w:t>
      </w:r>
      <w:r w:rsidR="0046520A">
        <w:t xml:space="preserve"> TL olduğu için</w:t>
      </w:r>
      <w:r>
        <w:t xml:space="preserve"> TSHH başvuru</w:t>
      </w:r>
      <w:r w:rsidR="0046520A">
        <w:t xml:space="preserve"> yapılacak. </w:t>
      </w:r>
      <w:r w:rsidR="002F0FB8">
        <w:t xml:space="preserve">  ( </w:t>
      </w:r>
      <w:r w:rsidR="0046520A">
        <w:t xml:space="preserve">2000 TL </w:t>
      </w:r>
      <w:proofErr w:type="spellStart"/>
      <w:r w:rsidR="0046520A">
        <w:t>nin</w:t>
      </w:r>
      <w:proofErr w:type="spellEnd"/>
      <w:r w:rsidR="0046520A">
        <w:t xml:space="preserve"> üzerinde </w:t>
      </w:r>
      <w:proofErr w:type="gramStart"/>
      <w:r w:rsidR="0046520A">
        <w:t>olsaydı  Tüketici</w:t>
      </w:r>
      <w:proofErr w:type="gramEnd"/>
      <w:r w:rsidR="0046520A">
        <w:t xml:space="preserve"> Mahkemesine başvurulacaktı</w:t>
      </w:r>
      <w:r>
        <w:t xml:space="preserve">. </w:t>
      </w:r>
      <w:r w:rsidR="002F0FB8">
        <w:t>)</w:t>
      </w:r>
    </w:p>
    <w:p w:rsidR="00922BDD" w:rsidRDefault="00922BDD" w:rsidP="0046520A">
      <w:pPr>
        <w:pStyle w:val="ListeParagraf"/>
      </w:pPr>
      <w:r w:rsidRPr="002F0FB8">
        <w:rPr>
          <w:u w:val="single"/>
        </w:rPr>
        <w:t>Başvuru ekinde de</w:t>
      </w:r>
      <w:r w:rsidR="0046520A">
        <w:t>:</w:t>
      </w:r>
    </w:p>
    <w:p w:rsidR="00922BDD" w:rsidRDefault="00922BDD" w:rsidP="00922BDD">
      <w:pPr>
        <w:pStyle w:val="ListeParagraf"/>
        <w:numPr>
          <w:ilvl w:val="0"/>
          <w:numId w:val="2"/>
        </w:numPr>
      </w:pPr>
      <w:r>
        <w:t>İhtarname örneği</w:t>
      </w:r>
    </w:p>
    <w:p w:rsidR="00922BDD" w:rsidRDefault="00922BDD" w:rsidP="00922BDD">
      <w:pPr>
        <w:pStyle w:val="ListeParagraf"/>
        <w:numPr>
          <w:ilvl w:val="0"/>
          <w:numId w:val="2"/>
        </w:numPr>
      </w:pPr>
      <w:r>
        <w:t>Senet fotokopisi</w:t>
      </w:r>
    </w:p>
    <w:p w:rsidR="00922BDD" w:rsidRDefault="00922BDD" w:rsidP="00922BDD">
      <w:pPr>
        <w:pStyle w:val="ListeParagraf"/>
        <w:numPr>
          <w:ilvl w:val="0"/>
          <w:numId w:val="2"/>
        </w:numPr>
      </w:pPr>
      <w:r>
        <w:t>500 TL peşin ödeme belgesi</w:t>
      </w:r>
    </w:p>
    <w:p w:rsidR="00922BDD" w:rsidRDefault="00922BDD" w:rsidP="00922BDD">
      <w:pPr>
        <w:pStyle w:val="ListeParagraf"/>
        <w:numPr>
          <w:ilvl w:val="0"/>
          <w:numId w:val="2"/>
        </w:numPr>
      </w:pPr>
      <w:r>
        <w:t xml:space="preserve">Sözleşme örneği veya fatura </w:t>
      </w:r>
      <w:proofErr w:type="gramStart"/>
      <w:r>
        <w:t xml:space="preserve">örneği </w:t>
      </w:r>
      <w:r w:rsidR="003574CC">
        <w:t xml:space="preserve"> </w:t>
      </w:r>
      <w:r>
        <w:t xml:space="preserve"> ile</w:t>
      </w:r>
      <w:proofErr w:type="gramEnd"/>
      <w:r>
        <w:t xml:space="preserve"> </w:t>
      </w:r>
      <w:r w:rsidR="003574CC">
        <w:t xml:space="preserve"> 2 nüsha halinde </w:t>
      </w:r>
      <w:r>
        <w:t xml:space="preserve">başvuru yapılır. </w:t>
      </w:r>
    </w:p>
    <w:p w:rsidR="00922BDD" w:rsidRDefault="00922BDD" w:rsidP="00922BDD">
      <w:pPr>
        <w:ind w:left="360"/>
      </w:pPr>
    </w:p>
    <w:p w:rsidR="006D7C9F" w:rsidRDefault="006D7C9F" w:rsidP="006D7C9F">
      <w:pPr>
        <w:spacing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TÜKDER , bu</w:t>
      </w:r>
      <w:proofErr w:type="gramEnd"/>
      <w:r>
        <w:rPr>
          <w:sz w:val="32"/>
          <w:szCs w:val="32"/>
        </w:rPr>
        <w:t xml:space="preserve"> ve buna benzer tüketici sorunları için vardır.</w:t>
      </w:r>
    </w:p>
    <w:p w:rsidR="006D7C9F" w:rsidRDefault="006D7C9F" w:rsidP="00922BDD">
      <w:pPr>
        <w:ind w:left="360"/>
      </w:pPr>
      <w:bookmarkStart w:id="0" w:name="_GoBack"/>
      <w:bookmarkEnd w:id="0"/>
    </w:p>
    <w:sectPr w:rsidR="006D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D8E"/>
    <w:multiLevelType w:val="hybridMultilevel"/>
    <w:tmpl w:val="F7FE4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890"/>
    <w:multiLevelType w:val="hybridMultilevel"/>
    <w:tmpl w:val="B6EABA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5275C"/>
    <w:multiLevelType w:val="hybridMultilevel"/>
    <w:tmpl w:val="53320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C0"/>
    <w:rsid w:val="002F0FB8"/>
    <w:rsid w:val="003574CC"/>
    <w:rsid w:val="0046520A"/>
    <w:rsid w:val="004F26C0"/>
    <w:rsid w:val="006D7C9F"/>
    <w:rsid w:val="00922BDD"/>
    <w:rsid w:val="009F2BF2"/>
    <w:rsid w:val="00B8663F"/>
    <w:rsid w:val="00C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5</cp:revision>
  <dcterms:created xsi:type="dcterms:W3CDTF">2014-12-08T18:43:00Z</dcterms:created>
  <dcterms:modified xsi:type="dcterms:W3CDTF">2016-05-21T18:29:00Z</dcterms:modified>
</cp:coreProperties>
</file>